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B7" w:rsidRDefault="008904B7" w:rsidP="00C35BCE">
      <w:pPr>
        <w:spacing w:line="520" w:lineRule="auto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黑体"/>
          <w:color w:val="323232"/>
          <w:sz w:val="28"/>
          <w:szCs w:val="28"/>
        </w:rPr>
        <w:t>2015</w:t>
      </w:r>
      <w:r>
        <w:rPr>
          <w:rFonts w:ascii="黑体" w:eastAsia="黑体" w:hAnsi="黑体" w:cs="黑体" w:hint="eastAsia"/>
          <w:color w:val="323232"/>
          <w:sz w:val="28"/>
          <w:szCs w:val="28"/>
        </w:rPr>
        <w:t>年枣庄市中医医院（北京中医药大学枣庄医院、北京中医药大学第四临床医学院）公开招聘急需紧缺专业技术人员职位表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A0"/>
      </w:tblPr>
      <w:tblGrid>
        <w:gridCol w:w="323"/>
        <w:gridCol w:w="1114"/>
        <w:gridCol w:w="1436"/>
        <w:gridCol w:w="2029"/>
        <w:gridCol w:w="1242"/>
        <w:gridCol w:w="1586"/>
        <w:gridCol w:w="694"/>
      </w:tblGrid>
      <w:tr w:rsidR="008904B7" w:rsidRPr="00F758CF">
        <w:trPr>
          <w:trHeight w:val="509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岗位要求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人数</w:t>
            </w:r>
          </w:p>
        </w:tc>
      </w:tr>
      <w:tr w:rsidR="008904B7" w:rsidRPr="00F758CF">
        <w:trPr>
          <w:trHeight w:val="420"/>
        </w:trPr>
        <w:tc>
          <w:tcPr>
            <w:tcW w:w="1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left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   001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肛肠科医师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13"/>
        </w:trPr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中医外科学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413"/>
        </w:trPr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18"/>
        </w:trPr>
        <w:tc>
          <w:tcPr>
            <w:tcW w:w="1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外科医师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18"/>
        </w:trPr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中医外科学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600"/>
        </w:trPr>
        <w:tc>
          <w:tcPr>
            <w:tcW w:w="1469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妇科医师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中医学、临床医学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600"/>
        </w:trPr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中医妇科学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70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麻醉科医师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562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呼吸科医师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452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中西医结合临床、中医内科学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</w:t>
            </w:r>
          </w:p>
        </w:tc>
      </w:tr>
      <w:tr w:rsidR="008904B7" w:rsidRPr="00F758CF">
        <w:trPr>
          <w:trHeight w:val="414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康复科医师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康复医学与理疗学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21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骨伤科医师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412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皮肤科医师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中医外科学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418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眼科医师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548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ICU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中医内科学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526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消化科医师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21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超医师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351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心电医师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413"/>
        </w:trPr>
        <w:tc>
          <w:tcPr>
            <w:tcW w:w="1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疼痛科医师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麻醉学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600"/>
        </w:trPr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spacing w:after="200" w:line="276" w:lineRule="auto"/>
              <w:jc w:val="left"/>
              <w:rPr>
                <w:rFonts w:ascii="宋体" w:cs="Times New Roman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临床医学、中西医结合临床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中级及以上职称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</w:tr>
      <w:tr w:rsidR="008904B7" w:rsidRPr="00F758CF">
        <w:trPr>
          <w:trHeight w:val="298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肿瘤科医师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20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中药师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中药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26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泌尿外科医师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0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颅脑外科医师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425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介入医师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中西医结合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副高及以上职称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trHeight w:val="600"/>
        </w:trPr>
        <w:tc>
          <w:tcPr>
            <w:tcW w:w="14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耳鼻喉科医师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中医五官科学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硕士及以上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Default="008904B7" w:rsidP="000A3BF6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904B7" w:rsidRPr="00F758CF" w:rsidRDefault="008904B7" w:rsidP="000A3BF6"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:rsidR="008904B7" w:rsidRPr="00F758CF">
        <w:trPr>
          <w:gridAfter w:val="6"/>
          <w:wAfter w:w="8295" w:type="dxa"/>
          <w:trHeight w:val="3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04B7" w:rsidRDefault="008904B7" w:rsidP="000A3BF6">
            <w:pPr>
              <w:rPr>
                <w:rFonts w:ascii="宋体" w:cs="Times New Roman"/>
                <w:sz w:val="22"/>
                <w:szCs w:val="22"/>
              </w:rPr>
            </w:pPr>
          </w:p>
        </w:tc>
      </w:tr>
    </w:tbl>
    <w:p w:rsidR="008904B7" w:rsidRDefault="008904B7" w:rsidP="00C35BCE">
      <w:pPr>
        <w:rPr>
          <w:rFonts w:ascii="Times New Roman" w:hAnsi="Times New Roman" w:cs="Times New Roman"/>
        </w:rPr>
      </w:pPr>
    </w:p>
    <w:p w:rsidR="008904B7" w:rsidRDefault="008904B7">
      <w:pPr>
        <w:rPr>
          <w:rFonts w:cs="Times New Roman"/>
        </w:rPr>
      </w:pPr>
    </w:p>
    <w:sectPr w:rsidR="008904B7" w:rsidSect="0087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B7" w:rsidRDefault="008904B7" w:rsidP="00C35B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04B7" w:rsidRDefault="008904B7" w:rsidP="00C35B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B7" w:rsidRDefault="008904B7" w:rsidP="00C35B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04B7" w:rsidRDefault="008904B7" w:rsidP="00C35B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BCE"/>
    <w:rsid w:val="000A3BF6"/>
    <w:rsid w:val="00236172"/>
    <w:rsid w:val="0034563C"/>
    <w:rsid w:val="00820752"/>
    <w:rsid w:val="008757BD"/>
    <w:rsid w:val="008904B7"/>
    <w:rsid w:val="00C35BCE"/>
    <w:rsid w:val="00F7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C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5BC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5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129</Words>
  <Characters>738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2015年枣庄市中医医院（北京中医药大学枣庄医院、北京中医药大学第四临床医学院）公开招聘急需紧缺专业技术人员职位表</dc:title>
  <dc:subject/>
  <dc:creator>admin</dc:creator>
  <cp:keywords/>
  <dc:description/>
  <cp:lastModifiedBy>Users</cp:lastModifiedBy>
  <cp:revision>2</cp:revision>
  <dcterms:created xsi:type="dcterms:W3CDTF">2018-06-25T00:44:00Z</dcterms:created>
  <dcterms:modified xsi:type="dcterms:W3CDTF">2018-06-25T00:44:00Z</dcterms:modified>
</cp:coreProperties>
</file>